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59DC" w:rsidRPr="00900E78" w:rsidRDefault="00F30C9A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FADE" wp14:editId="660EF941">
                <wp:simplePos x="0" y="0"/>
                <wp:positionH relativeFrom="column">
                  <wp:posOffset>-438150</wp:posOffset>
                </wp:positionH>
                <wp:positionV relativeFrom="paragraph">
                  <wp:posOffset>-476250</wp:posOffset>
                </wp:positionV>
                <wp:extent cx="1365885" cy="1283970"/>
                <wp:effectExtent l="0" t="0" r="2476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5pt;margin-top:-37.5pt;width:107.55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">
                <v:textbox>
                  <w:txbxContent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185923"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A72AF" wp14:editId="1C6E59AD">
                <wp:simplePos x="0" y="0"/>
                <wp:positionH relativeFrom="column">
                  <wp:posOffset>5035138</wp:posOffset>
                </wp:positionH>
                <wp:positionV relativeFrom="paragraph">
                  <wp:posOffset>-653143</wp:posOffset>
                </wp:positionV>
                <wp:extent cx="1020552" cy="1175657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D7120F" w:rsidP="00420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562F9" wp14:editId="7B62DCB8">
                                  <wp:extent cx="648859" cy="899029"/>
                                  <wp:effectExtent l="19050" t="0" r="0" b="0"/>
                                  <wp:docPr id="1" name="Picture 0" descr="mohr daneshga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hr daneshgah1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2" cy="89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6.45pt;margin-top:-51.45pt;width:80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" filled="f" strokecolor="white [3212]">
                <v:textbox>
                  <w:txbxContent>
                    <w:p w:rsidR="004207A7" w:rsidRDefault="00D7120F" w:rsidP="004207A7">
                      <w:r>
                        <w:rPr>
                          <w:noProof/>
                        </w:rPr>
                        <w:drawing>
                          <wp:inline distT="0" distB="0" distL="0" distR="0" wp14:anchorId="5D7562F9" wp14:editId="7B62DCB8">
                            <wp:extent cx="648859" cy="899029"/>
                            <wp:effectExtent l="19050" t="0" r="0" b="0"/>
                            <wp:docPr id="1" name="Picture 0" descr="mohr daneshga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hr daneshgah1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2" cy="89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مرحله دوم آزمون نیمه متمرکز دوره دکتری (</w:t>
      </w:r>
      <w:r w:rsidRPr="00900E78">
        <w:rPr>
          <w:rFonts w:cs="B Zar"/>
          <w:b/>
          <w:bCs/>
          <w:sz w:val="28"/>
          <w:szCs w:val="28"/>
        </w:rPr>
        <w:t>Ph.D.</w:t>
      </w:r>
      <w:r w:rsidRPr="00900E78">
        <w:rPr>
          <w:rFonts w:cs="B Zar" w:hint="cs"/>
          <w:b/>
          <w:bCs/>
          <w:sz w:val="28"/>
          <w:szCs w:val="28"/>
          <w:rtl/>
        </w:rPr>
        <w:t>)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Pr="00B84D2A" w:rsidRDefault="00900E78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داوطلب: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Pr="00B84D2A" w:rsidRDefault="00376280" w:rsidP="00900E78">
      <w:pPr>
        <w:spacing w:after="0" w:line="240" w:lineRule="auto"/>
        <w:rPr>
          <w:rFonts w:cs="B Zar"/>
          <w:sz w:val="12"/>
          <w:szCs w:val="12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B84D2A" w:rsidRDefault="00804553" w:rsidP="00900E78">
      <w:pPr>
        <w:spacing w:after="0" w:line="240" w:lineRule="auto"/>
        <w:rPr>
          <w:rFonts w:cs="B Zar"/>
          <w:sz w:val="10"/>
          <w:szCs w:val="10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Pr="00B84D2A" w:rsidRDefault="00804553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lastRenderedPageBreak/>
        <w:t xml:space="preserve">3- جشنواره های علمی معتبر  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E6667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885414">
        <w:tc>
          <w:tcPr>
            <w:tcW w:w="1606" w:type="dxa"/>
            <w:gridSpan w:val="2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885414">
        <w:tc>
          <w:tcPr>
            <w:tcW w:w="62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546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885414">
        <w:tc>
          <w:tcPr>
            <w:tcW w:w="628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418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AE230E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1-5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B84D2A">
        <w:tc>
          <w:tcPr>
            <w:tcW w:w="3342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38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4D6F49" w:rsidRDefault="00AE230E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</w:t>
      </w:r>
      <w:r w:rsidR="00047999" w:rsidRPr="004D6F49">
        <w:rPr>
          <w:rFonts w:cs="B Zar" w:hint="cs"/>
          <w:b/>
          <w:bCs/>
          <w:rtl/>
        </w:rPr>
        <w:t>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B84D2A">
        <w:tc>
          <w:tcPr>
            <w:tcW w:w="3342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38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552"/>
        <w:gridCol w:w="1701"/>
        <w:gridCol w:w="1134"/>
        <w:gridCol w:w="1134"/>
        <w:gridCol w:w="1242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lastRenderedPageBreak/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9B43BF"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4C" w:rsidRDefault="00017B4C" w:rsidP="00460153">
      <w:pPr>
        <w:spacing w:after="0" w:line="240" w:lineRule="auto"/>
      </w:pPr>
      <w:r>
        <w:separator/>
      </w:r>
    </w:p>
  </w:endnote>
  <w:endnote w:type="continuationSeparator" w:id="0">
    <w:p w:rsidR="00017B4C" w:rsidRDefault="00017B4C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3838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153" w:rsidRDefault="0046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A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60153" w:rsidRDefault="0046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4C" w:rsidRDefault="00017B4C" w:rsidP="00460153">
      <w:pPr>
        <w:spacing w:after="0" w:line="240" w:lineRule="auto"/>
      </w:pPr>
      <w:r>
        <w:separator/>
      </w:r>
    </w:p>
  </w:footnote>
  <w:footnote w:type="continuationSeparator" w:id="0">
    <w:p w:rsidR="00017B4C" w:rsidRDefault="00017B4C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3"/>
    <w:rsid w:val="00017B4C"/>
    <w:rsid w:val="00023C77"/>
    <w:rsid w:val="00047999"/>
    <w:rsid w:val="00094C65"/>
    <w:rsid w:val="00185923"/>
    <w:rsid w:val="001A6709"/>
    <w:rsid w:val="002D7DCC"/>
    <w:rsid w:val="003061AD"/>
    <w:rsid w:val="00324E7F"/>
    <w:rsid w:val="00376280"/>
    <w:rsid w:val="00396F95"/>
    <w:rsid w:val="003A65C1"/>
    <w:rsid w:val="004059DC"/>
    <w:rsid w:val="00415296"/>
    <w:rsid w:val="004207A7"/>
    <w:rsid w:val="00460153"/>
    <w:rsid w:val="004D6F49"/>
    <w:rsid w:val="005358C3"/>
    <w:rsid w:val="005B26CC"/>
    <w:rsid w:val="00625BEE"/>
    <w:rsid w:val="00643CB0"/>
    <w:rsid w:val="006D4564"/>
    <w:rsid w:val="006E70EB"/>
    <w:rsid w:val="00773F5C"/>
    <w:rsid w:val="007A188E"/>
    <w:rsid w:val="00804553"/>
    <w:rsid w:val="008108C7"/>
    <w:rsid w:val="00834B0A"/>
    <w:rsid w:val="00865345"/>
    <w:rsid w:val="00885414"/>
    <w:rsid w:val="00890689"/>
    <w:rsid w:val="00900E78"/>
    <w:rsid w:val="009560D6"/>
    <w:rsid w:val="009B43BF"/>
    <w:rsid w:val="00A05A78"/>
    <w:rsid w:val="00A85134"/>
    <w:rsid w:val="00AE230E"/>
    <w:rsid w:val="00B84D2A"/>
    <w:rsid w:val="00BC62E4"/>
    <w:rsid w:val="00C649AD"/>
    <w:rsid w:val="00CA78DD"/>
    <w:rsid w:val="00D2268A"/>
    <w:rsid w:val="00D7120F"/>
    <w:rsid w:val="00E22EE8"/>
    <w:rsid w:val="00E23DC6"/>
    <w:rsid w:val="00E50BDC"/>
    <w:rsid w:val="00E6667E"/>
    <w:rsid w:val="00EA1327"/>
    <w:rsid w:val="00F30C9A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asma1</cp:lastModifiedBy>
  <cp:revision>2</cp:revision>
  <dcterms:created xsi:type="dcterms:W3CDTF">2023-04-20T03:55:00Z</dcterms:created>
  <dcterms:modified xsi:type="dcterms:W3CDTF">2023-04-20T03:55:00Z</dcterms:modified>
</cp:coreProperties>
</file>